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2014年度　</w:t>
      </w:r>
      <w:r w:rsidR="00092E54">
        <w:rPr>
          <w:rFonts w:ascii="Meiryo UI" w:eastAsia="Meiryo UI" w:hAnsi="Meiryo UI" w:cs="Meiryo UI" w:hint="eastAsia"/>
          <w:sz w:val="28"/>
          <w:szCs w:val="28"/>
        </w:rPr>
        <w:t>データガバナンス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第１回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■日時：2014年</w:t>
      </w:r>
      <w:r w:rsidR="00D5757B" w:rsidRPr="006D60EF"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092E54">
        <w:rPr>
          <w:rFonts w:ascii="Meiryo UI" w:eastAsia="Meiryo UI" w:hAnsi="Meiryo UI" w:cs="Meiryo UI" w:hint="eastAsia"/>
          <w:sz w:val="24"/>
        </w:rPr>
        <w:t>24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092E54">
        <w:rPr>
          <w:rFonts w:ascii="Meiryo UI" w:eastAsia="Meiryo UI" w:hAnsi="Meiryo UI" w:cs="Meiryo UI" w:hint="eastAsia"/>
          <w:sz w:val="24"/>
        </w:rPr>
        <w:t>水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092E54">
        <w:rPr>
          <w:rFonts w:ascii="Meiryo UI" w:eastAsia="Meiryo UI" w:hAnsi="Meiryo UI" w:cs="Meiryo UI" w:hint="eastAsia"/>
          <w:sz w:val="24"/>
        </w:rPr>
        <w:t>13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092E54">
        <w:rPr>
          <w:rFonts w:ascii="Meiryo UI" w:eastAsia="Meiryo UI" w:hAnsi="Meiryo UI" w:cs="Meiryo UI" w:hint="eastAsia"/>
          <w:sz w:val="24"/>
        </w:rPr>
        <w:t>15:0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282F7D">
        <w:rPr>
          <w:rFonts w:ascii="Meiryo UI" w:eastAsia="Meiryo UI" w:hAnsi="Meiryo UI" w:cs="Meiryo UI" w:hint="eastAsia"/>
          <w:sz w:val="24"/>
          <w:lang w:eastAsia="zh-CN"/>
        </w:rPr>
        <w:t>三菱総合研究所　４階会議室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5F1257" w:rsidRPr="006D60EF" w:rsidRDefault="004B5425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１．</w:t>
      </w:r>
      <w:r w:rsidR="0048525D">
        <w:rPr>
          <w:rFonts w:ascii="Meiryo UI" w:eastAsia="Meiryo UI" w:hAnsi="Meiryo UI" w:cs="Meiryo UI" w:hint="eastAsia"/>
          <w:sz w:val="24"/>
        </w:rPr>
        <w:t>主査挨拶</w:t>
      </w:r>
    </w:p>
    <w:p w:rsidR="0074132A" w:rsidRDefault="0074132A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２．</w:t>
      </w:r>
      <w:r w:rsidR="0048525D" w:rsidRPr="0048525D">
        <w:rPr>
          <w:rFonts w:ascii="Meiryo UI" w:eastAsia="Meiryo UI" w:hAnsi="Meiryo UI" w:cs="Meiryo UI" w:hint="eastAsia"/>
          <w:sz w:val="24"/>
        </w:rPr>
        <w:t>委員及びオブザーバ紹介</w:t>
      </w:r>
    </w:p>
    <w:p w:rsidR="006D60EF" w:rsidRDefault="006D60EF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３．</w:t>
      </w:r>
      <w:r w:rsidR="0048525D">
        <w:rPr>
          <w:rFonts w:ascii="Meiryo UI" w:eastAsia="Meiryo UI" w:hAnsi="Meiryo UI" w:cs="Meiryo UI" w:hint="eastAsia"/>
          <w:sz w:val="24"/>
        </w:rPr>
        <w:t>委員会の運営</w:t>
      </w:r>
      <w:r>
        <w:rPr>
          <w:rFonts w:ascii="Meiryo UI" w:eastAsia="Meiryo UI" w:hAnsi="Meiryo UI" w:cs="Meiryo UI" w:hint="eastAsia"/>
          <w:sz w:val="24"/>
        </w:rPr>
        <w:t>について</w:t>
      </w:r>
    </w:p>
    <w:p w:rsidR="00D5757B" w:rsidRPr="006D60EF" w:rsidRDefault="006D60EF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４．</w:t>
      </w:r>
      <w:r w:rsidR="0048525D">
        <w:rPr>
          <w:rFonts w:ascii="Meiryo UI" w:eastAsia="Meiryo UI" w:hAnsi="Meiryo UI" w:cs="Meiryo UI" w:hint="eastAsia"/>
          <w:sz w:val="24"/>
        </w:rPr>
        <w:t>今年度の検討事項と進め方</w:t>
      </w:r>
      <w:r w:rsidR="00D5757B" w:rsidRPr="006D60EF">
        <w:rPr>
          <w:rFonts w:ascii="Meiryo UI" w:eastAsia="Meiryo UI" w:hAnsi="Meiryo UI" w:cs="Meiryo UI" w:hint="eastAsia"/>
          <w:sz w:val="24"/>
        </w:rPr>
        <w:t>について</w:t>
      </w:r>
    </w:p>
    <w:p w:rsidR="005F1257" w:rsidRPr="006D60EF" w:rsidRDefault="00282F7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５</w:t>
      </w:r>
      <w:r w:rsidR="0074132A" w:rsidRPr="006D60EF">
        <w:rPr>
          <w:rFonts w:ascii="Meiryo UI" w:eastAsia="Meiryo UI" w:hAnsi="Meiryo UI" w:cs="Meiryo UI" w:hint="eastAsia"/>
          <w:sz w:val="24"/>
        </w:rPr>
        <w:t>．</w:t>
      </w:r>
      <w:r w:rsidR="005F1257" w:rsidRPr="006D60EF">
        <w:rPr>
          <w:rFonts w:ascii="Meiryo UI" w:eastAsia="Meiryo UI" w:hAnsi="Meiryo UI" w:cs="Meiryo UI" w:hint="eastAsia"/>
          <w:sz w:val="24"/>
        </w:rPr>
        <w:t>その他</w:t>
      </w: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2B1B38" w:rsidRPr="006D60EF" w:rsidRDefault="002B1B38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資料１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－１　</w:t>
      </w:r>
      <w:r w:rsidR="00D5757B" w:rsidRPr="006D60EF">
        <w:rPr>
          <w:rFonts w:ascii="Meiryo UI" w:eastAsia="Meiryo UI" w:hAnsi="Meiryo UI" w:cs="Meiryo UI" w:hint="eastAsia"/>
          <w:sz w:val="24"/>
          <w:lang w:eastAsia="zh-CN"/>
        </w:rPr>
        <w:t>委員名簿</w:t>
      </w:r>
    </w:p>
    <w:p w:rsidR="006D60EF" w:rsidRDefault="00D226B4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１－２　</w:t>
      </w:r>
      <w:r w:rsidRPr="006D60EF">
        <w:rPr>
          <w:rFonts w:ascii="Meiryo UI" w:eastAsia="Meiryo UI" w:hAnsi="Meiryo UI" w:cs="Meiryo UI" w:hint="eastAsia"/>
          <w:sz w:val="24"/>
          <w:lang w:eastAsia="zh-CN"/>
        </w:rPr>
        <w:t>委員会</w:t>
      </w:r>
      <w:r w:rsidR="00F159B0" w:rsidRPr="006D60EF">
        <w:rPr>
          <w:rFonts w:ascii="Meiryo UI" w:eastAsia="Meiryo UI" w:hAnsi="Meiryo UI" w:cs="Meiryo UI" w:hint="eastAsia"/>
          <w:sz w:val="24"/>
          <w:lang w:eastAsia="zh-CN"/>
        </w:rPr>
        <w:t>規則</w:t>
      </w:r>
    </w:p>
    <w:p w:rsidR="0048525D" w:rsidRDefault="00AC1322" w:rsidP="0048525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48525D">
        <w:rPr>
          <w:rFonts w:ascii="Meiryo UI" w:eastAsia="Meiryo UI" w:hAnsi="Meiryo UI" w:cs="Meiryo UI" w:hint="eastAsia"/>
          <w:sz w:val="24"/>
        </w:rPr>
        <w:t>１－</w:t>
      </w:r>
      <w:r w:rsidR="00D226B4" w:rsidRPr="006D60EF">
        <w:rPr>
          <w:rFonts w:ascii="Meiryo UI" w:eastAsia="Meiryo UI" w:hAnsi="Meiryo UI" w:cs="Meiryo UI" w:hint="eastAsia"/>
          <w:sz w:val="24"/>
        </w:rPr>
        <w:t>３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187C78">
        <w:rPr>
          <w:rFonts w:ascii="Meiryo UI" w:eastAsia="Meiryo UI" w:hAnsi="Meiryo UI" w:cs="Meiryo UI" w:hint="eastAsia"/>
          <w:sz w:val="24"/>
        </w:rPr>
        <w:t>データガバナンス</w:t>
      </w:r>
      <w:r w:rsidR="0048525D" w:rsidRPr="0048525D">
        <w:rPr>
          <w:rFonts w:ascii="Meiryo UI" w:eastAsia="Meiryo UI" w:hAnsi="Meiryo UI" w:cs="Meiryo UI" w:hint="eastAsia"/>
          <w:sz w:val="24"/>
        </w:rPr>
        <w:t>委員会の運営について（案）</w:t>
      </w:r>
    </w:p>
    <w:p w:rsidR="00397DB8" w:rsidRDefault="00397DB8" w:rsidP="00397DB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>
        <w:rPr>
          <w:rFonts w:ascii="Meiryo UI" w:eastAsia="Meiryo UI" w:hAnsi="Meiryo UI" w:cs="Meiryo UI" w:hint="eastAsia"/>
          <w:sz w:val="24"/>
        </w:rPr>
        <w:t>１－４　自治体分科会の設置について</w:t>
      </w:r>
    </w:p>
    <w:p w:rsidR="004A60DC" w:rsidRDefault="00397DB8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資料１－５</w:t>
      </w:r>
      <w:r w:rsidR="0048525D">
        <w:rPr>
          <w:rFonts w:ascii="Meiryo UI" w:eastAsia="Meiryo UI" w:hAnsi="Meiryo UI" w:cs="Meiryo UI" w:hint="eastAsia"/>
          <w:sz w:val="24"/>
        </w:rPr>
        <w:t xml:space="preserve">　今年度</w:t>
      </w:r>
      <w:r w:rsidR="006D60EF">
        <w:rPr>
          <w:rFonts w:ascii="Meiryo UI" w:eastAsia="Meiryo UI" w:hAnsi="Meiryo UI" w:cs="Meiryo UI" w:hint="eastAsia"/>
          <w:sz w:val="24"/>
        </w:rPr>
        <w:t>の</w:t>
      </w:r>
      <w:r w:rsidR="00282F7D">
        <w:rPr>
          <w:rFonts w:ascii="Meiryo UI" w:eastAsia="Meiryo UI" w:hAnsi="Meiryo UI" w:cs="Meiryo UI" w:hint="eastAsia"/>
          <w:sz w:val="24"/>
        </w:rPr>
        <w:t>検討内容</w:t>
      </w:r>
      <w:r w:rsidR="006D60EF">
        <w:rPr>
          <w:rFonts w:ascii="Meiryo UI" w:eastAsia="Meiryo UI" w:hAnsi="Meiryo UI" w:cs="Meiryo UI" w:hint="eastAsia"/>
          <w:sz w:val="24"/>
        </w:rPr>
        <w:t>と進め方（案）</w:t>
      </w:r>
    </w:p>
    <w:p w:rsidR="005429AF" w:rsidRDefault="00397DB8" w:rsidP="006D60EF">
      <w:pPr>
        <w:spacing w:line="0" w:lineRule="atLeast"/>
        <w:ind w:firstLineChars="135" w:firstLine="324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資料１－６</w:t>
      </w:r>
      <w:r w:rsidR="005429AF">
        <w:rPr>
          <w:rFonts w:ascii="Meiryo UI" w:eastAsia="Meiryo UI" w:hAnsi="Meiryo UI" w:cs="Meiryo UI" w:hint="eastAsia"/>
          <w:sz w:val="24"/>
        </w:rPr>
        <w:t xml:space="preserve">　自治体条例調査資料</w:t>
      </w:r>
    </w:p>
    <w:p w:rsidR="00B079CE" w:rsidRPr="006D60EF" w:rsidRDefault="00B079CE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資料１－７　新規委員の追加について</w:t>
      </w:r>
      <w:bookmarkStart w:id="0" w:name="_GoBack"/>
      <w:bookmarkEnd w:id="0"/>
    </w:p>
    <w:p w:rsidR="00A477DD" w:rsidRPr="006D60EF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sectPr w:rsidR="00A477DD" w:rsidRPr="006D60EF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E3" w:rsidRDefault="00D950E3" w:rsidP="00D950E3">
      <w:r>
        <w:separator/>
      </w:r>
    </w:p>
  </w:endnote>
  <w:endnote w:type="continuationSeparator" w:id="0">
    <w:p w:rsidR="00D950E3" w:rsidRDefault="00D950E3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E3" w:rsidRDefault="00D950E3" w:rsidP="00D950E3">
      <w:r>
        <w:separator/>
      </w:r>
    </w:p>
  </w:footnote>
  <w:footnote w:type="continuationSeparator" w:id="0">
    <w:p w:rsidR="00D950E3" w:rsidRDefault="00D950E3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15013F"/>
    <w:rsid w:val="00187C78"/>
    <w:rsid w:val="00282F7D"/>
    <w:rsid w:val="002B1B38"/>
    <w:rsid w:val="00397DB8"/>
    <w:rsid w:val="0048525D"/>
    <w:rsid w:val="004A60DC"/>
    <w:rsid w:val="004B5425"/>
    <w:rsid w:val="005429AF"/>
    <w:rsid w:val="005F1257"/>
    <w:rsid w:val="006557CF"/>
    <w:rsid w:val="006A0139"/>
    <w:rsid w:val="006D37C5"/>
    <w:rsid w:val="006D60EF"/>
    <w:rsid w:val="007232B4"/>
    <w:rsid w:val="007250A6"/>
    <w:rsid w:val="0074132A"/>
    <w:rsid w:val="00780DCC"/>
    <w:rsid w:val="00942687"/>
    <w:rsid w:val="00975281"/>
    <w:rsid w:val="00A206D2"/>
    <w:rsid w:val="00A477DD"/>
    <w:rsid w:val="00AC1322"/>
    <w:rsid w:val="00B079CE"/>
    <w:rsid w:val="00B11B5B"/>
    <w:rsid w:val="00BE0B85"/>
    <w:rsid w:val="00C731F4"/>
    <w:rsid w:val="00D226B4"/>
    <w:rsid w:val="00D5757B"/>
    <w:rsid w:val="00D8481F"/>
    <w:rsid w:val="00D950E3"/>
    <w:rsid w:val="00F159B0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福島</cp:lastModifiedBy>
  <cp:revision>3</cp:revision>
  <dcterms:created xsi:type="dcterms:W3CDTF">2014-12-17T10:10:00Z</dcterms:created>
  <dcterms:modified xsi:type="dcterms:W3CDTF">2014-12-19T12:19:00Z</dcterms:modified>
</cp:coreProperties>
</file>