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B85" w:rsidRPr="00CB1CFC" w:rsidRDefault="003D2CED" w:rsidP="009E3657">
      <w:pPr>
        <w:spacing w:line="0" w:lineRule="atLeast"/>
        <w:jc w:val="center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>VLED利活用・普及委員会</w:t>
      </w:r>
      <w:r w:rsidR="00CB1CFC" w:rsidRPr="00CB1CFC">
        <w:rPr>
          <w:rFonts w:ascii="Meiryo UI" w:eastAsia="Meiryo UI" w:hAnsi="Meiryo UI" w:cs="Meiryo UI" w:hint="eastAsia"/>
          <w:sz w:val="28"/>
          <w:szCs w:val="28"/>
        </w:rPr>
        <w:t>（</w:t>
      </w:r>
      <w:r>
        <w:rPr>
          <w:rFonts w:ascii="Meiryo UI" w:eastAsia="Meiryo UI" w:hAnsi="Meiryo UI" w:cs="Meiryo UI" w:hint="eastAsia"/>
          <w:sz w:val="28"/>
          <w:szCs w:val="28"/>
        </w:rPr>
        <w:t>2016</w:t>
      </w:r>
      <w:r w:rsidR="00A35BEA">
        <w:rPr>
          <w:rFonts w:ascii="Meiryo UI" w:eastAsia="Meiryo UI" w:hAnsi="Meiryo UI" w:cs="Meiryo UI" w:hint="eastAsia"/>
          <w:sz w:val="28"/>
          <w:szCs w:val="28"/>
        </w:rPr>
        <w:t>年度・</w:t>
      </w:r>
      <w:r w:rsidR="00CB1CFC" w:rsidRPr="00CB1CFC">
        <w:rPr>
          <w:rFonts w:ascii="Meiryo UI" w:eastAsia="Meiryo UI" w:hAnsi="Meiryo UI" w:cs="Meiryo UI" w:hint="eastAsia"/>
          <w:sz w:val="28"/>
          <w:szCs w:val="28"/>
        </w:rPr>
        <w:t>第</w:t>
      </w:r>
      <w:r w:rsidR="00D26814">
        <w:rPr>
          <w:rFonts w:ascii="Meiryo UI" w:eastAsia="Meiryo UI" w:hAnsi="Meiryo UI" w:cs="Meiryo UI" w:hint="eastAsia"/>
          <w:sz w:val="28"/>
          <w:szCs w:val="28"/>
        </w:rPr>
        <w:t>３</w:t>
      </w:r>
      <w:r w:rsidR="00CB1CFC" w:rsidRPr="00CB1CFC">
        <w:rPr>
          <w:rFonts w:ascii="Meiryo UI" w:eastAsia="Meiryo UI" w:hAnsi="Meiryo UI" w:cs="Meiryo UI" w:hint="eastAsia"/>
          <w:sz w:val="28"/>
          <w:szCs w:val="28"/>
        </w:rPr>
        <w:t>回）</w:t>
      </w:r>
    </w:p>
    <w:p w:rsidR="00CB1CFC" w:rsidRPr="00CB1CFC" w:rsidRDefault="00597A87" w:rsidP="009E3657">
      <w:pPr>
        <w:spacing w:line="0" w:lineRule="atLeast"/>
        <w:jc w:val="center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>議事次第</w:t>
      </w:r>
    </w:p>
    <w:p w:rsidR="009E3657" w:rsidRDefault="009E3657" w:rsidP="00597A87">
      <w:pPr>
        <w:spacing w:line="0" w:lineRule="atLeast"/>
        <w:rPr>
          <w:rFonts w:ascii="Meiryo UI" w:eastAsia="Meiryo UI" w:hAnsi="Meiryo UI" w:cs="Meiryo UI"/>
        </w:rPr>
      </w:pPr>
    </w:p>
    <w:p w:rsidR="009E3657" w:rsidRDefault="009E3657" w:rsidP="00597A87">
      <w:pPr>
        <w:spacing w:line="0" w:lineRule="atLeast"/>
        <w:rPr>
          <w:rFonts w:ascii="Meiryo UI" w:eastAsia="Meiryo UI" w:hAnsi="Meiryo UI" w:cs="Meiryo UI"/>
        </w:rPr>
      </w:pPr>
    </w:p>
    <w:p w:rsidR="008F1AEF" w:rsidRPr="00730AAA" w:rsidRDefault="008F1AEF" w:rsidP="00597A87">
      <w:pPr>
        <w:spacing w:line="0" w:lineRule="atLeast"/>
        <w:rPr>
          <w:rFonts w:ascii="Meiryo UI" w:eastAsia="Meiryo UI" w:hAnsi="Meiryo UI" w:cs="Meiryo UI"/>
          <w:szCs w:val="21"/>
        </w:rPr>
      </w:pPr>
      <w:r w:rsidRPr="00730AAA">
        <w:rPr>
          <w:rFonts w:ascii="Meiryo UI" w:eastAsia="Meiryo UI" w:hAnsi="Meiryo UI" w:cs="Meiryo UI" w:hint="eastAsia"/>
          <w:szCs w:val="21"/>
        </w:rPr>
        <w:t>日時：</w:t>
      </w:r>
      <w:r w:rsidR="004C2AE2">
        <w:rPr>
          <w:rFonts w:ascii="Meiryo UI" w:eastAsia="Meiryo UI" w:hAnsi="Meiryo UI" w:cs="Meiryo UI" w:hint="eastAsia"/>
          <w:szCs w:val="21"/>
        </w:rPr>
        <w:t>2017</w:t>
      </w:r>
      <w:r w:rsidRPr="00730AAA">
        <w:rPr>
          <w:rFonts w:ascii="Meiryo UI" w:eastAsia="Meiryo UI" w:hAnsi="Meiryo UI" w:cs="Meiryo UI" w:hint="eastAsia"/>
          <w:szCs w:val="21"/>
        </w:rPr>
        <w:t>年</w:t>
      </w:r>
      <w:r w:rsidR="009A4C48">
        <w:rPr>
          <w:rFonts w:ascii="Meiryo UI" w:eastAsia="Meiryo UI" w:hAnsi="Meiryo UI" w:cs="Meiryo UI" w:hint="eastAsia"/>
          <w:szCs w:val="21"/>
        </w:rPr>
        <w:t>2</w:t>
      </w:r>
      <w:r w:rsidRPr="00730AAA">
        <w:rPr>
          <w:rFonts w:ascii="Meiryo UI" w:eastAsia="Meiryo UI" w:hAnsi="Meiryo UI" w:cs="Meiryo UI" w:hint="eastAsia"/>
          <w:szCs w:val="21"/>
        </w:rPr>
        <w:t>月</w:t>
      </w:r>
      <w:r w:rsidR="009A4C48">
        <w:rPr>
          <w:rFonts w:ascii="Meiryo UI" w:eastAsia="Meiryo UI" w:hAnsi="Meiryo UI" w:cs="Meiryo UI" w:hint="eastAsia"/>
          <w:szCs w:val="21"/>
        </w:rPr>
        <w:t>23</w:t>
      </w:r>
      <w:r w:rsidRPr="00730AAA">
        <w:rPr>
          <w:rFonts w:ascii="Meiryo UI" w:eastAsia="Meiryo UI" w:hAnsi="Meiryo UI" w:cs="Meiryo UI" w:hint="eastAsia"/>
          <w:szCs w:val="21"/>
        </w:rPr>
        <w:t>日（</w:t>
      </w:r>
      <w:r w:rsidR="009A4C48">
        <w:rPr>
          <w:rFonts w:ascii="Meiryo UI" w:eastAsia="Meiryo UI" w:hAnsi="Meiryo UI" w:cs="Meiryo UI" w:hint="eastAsia"/>
          <w:szCs w:val="21"/>
        </w:rPr>
        <w:t>木</w:t>
      </w:r>
      <w:r w:rsidRPr="00730AAA">
        <w:rPr>
          <w:rFonts w:ascii="Meiryo UI" w:eastAsia="Meiryo UI" w:hAnsi="Meiryo UI" w:cs="Meiryo UI" w:hint="eastAsia"/>
          <w:szCs w:val="21"/>
        </w:rPr>
        <w:t>）</w:t>
      </w:r>
      <w:r w:rsidR="009A4C48">
        <w:rPr>
          <w:rFonts w:ascii="Meiryo UI" w:eastAsia="Meiryo UI" w:hAnsi="Meiryo UI" w:cs="Meiryo UI" w:hint="eastAsia"/>
          <w:szCs w:val="21"/>
        </w:rPr>
        <w:t>16:00-18</w:t>
      </w:r>
      <w:r w:rsidR="003D2CED">
        <w:rPr>
          <w:rFonts w:ascii="Meiryo UI" w:eastAsia="Meiryo UI" w:hAnsi="Meiryo UI" w:cs="Meiryo UI" w:hint="eastAsia"/>
          <w:szCs w:val="21"/>
        </w:rPr>
        <w:t>:00</w:t>
      </w:r>
    </w:p>
    <w:p w:rsidR="00597A87" w:rsidRDefault="008F1AEF" w:rsidP="009A4C48">
      <w:pPr>
        <w:spacing w:line="0" w:lineRule="atLeast"/>
        <w:ind w:left="838" w:hangingChars="399" w:hanging="838"/>
        <w:rPr>
          <w:rFonts w:ascii="Meiryo UI" w:eastAsia="Meiryo UI" w:hAnsi="Meiryo UI" w:cs="Meiryo UI"/>
          <w:sz w:val="22"/>
          <w:szCs w:val="22"/>
        </w:rPr>
      </w:pPr>
      <w:r w:rsidRPr="00730AAA">
        <w:rPr>
          <w:rFonts w:ascii="Meiryo UI" w:eastAsia="Meiryo UI" w:hAnsi="Meiryo UI" w:cs="Meiryo UI" w:hint="eastAsia"/>
          <w:szCs w:val="21"/>
        </w:rPr>
        <w:t>場所：</w:t>
      </w:r>
      <w:r w:rsidR="009A4C48">
        <w:rPr>
          <w:rFonts w:ascii="Meiryo UI" w:eastAsia="Meiryo UI" w:hAnsi="Meiryo UI" w:cs="Meiryo UI" w:hint="eastAsia"/>
          <w:sz w:val="22"/>
          <w:szCs w:val="22"/>
        </w:rPr>
        <w:t>TKC赤坂カンファレンスセンター　ホール13B</w:t>
      </w:r>
    </w:p>
    <w:p w:rsidR="00597A87" w:rsidRDefault="009A4C48" w:rsidP="009A4C48">
      <w:pPr>
        <w:spacing w:line="0" w:lineRule="atLeast"/>
        <w:ind w:left="147" w:firstLineChars="200" w:firstLine="440"/>
        <w:rPr>
          <w:rFonts w:ascii="Meiryo UI" w:eastAsia="Meiryo UI" w:hAnsi="Meiryo UI" w:cs="Meiryo UI"/>
          <w:sz w:val="22"/>
          <w:szCs w:val="22"/>
        </w:rPr>
      </w:pPr>
      <w:r w:rsidRPr="009A4C48">
        <w:rPr>
          <w:rFonts w:ascii="Meiryo UI" w:eastAsia="Meiryo UI" w:hAnsi="Meiryo UI" w:cs="Meiryo UI" w:hint="eastAsia"/>
          <w:sz w:val="22"/>
          <w:szCs w:val="22"/>
        </w:rPr>
        <w:t>東京都港区赤坂</w:t>
      </w:r>
      <w:r>
        <w:rPr>
          <w:rFonts w:ascii="Meiryo UI" w:eastAsia="Meiryo UI" w:hAnsi="Meiryo UI" w:cs="Meiryo UI" w:hint="eastAsia"/>
          <w:sz w:val="22"/>
          <w:szCs w:val="22"/>
        </w:rPr>
        <w:t>2</w:t>
      </w:r>
      <w:r w:rsidRPr="009A4C48">
        <w:rPr>
          <w:rFonts w:ascii="Meiryo UI" w:eastAsia="Meiryo UI" w:hAnsi="Meiryo UI" w:cs="Meiryo UI" w:hint="eastAsia"/>
          <w:sz w:val="22"/>
          <w:szCs w:val="22"/>
        </w:rPr>
        <w:t>丁目</w:t>
      </w:r>
      <w:r>
        <w:rPr>
          <w:rFonts w:ascii="Meiryo UI" w:eastAsia="Meiryo UI" w:hAnsi="Meiryo UI" w:cs="Meiryo UI" w:hint="eastAsia"/>
          <w:sz w:val="22"/>
          <w:szCs w:val="22"/>
        </w:rPr>
        <w:t>14-27</w:t>
      </w:r>
      <w:r w:rsidRPr="009A4C48">
        <w:rPr>
          <w:rFonts w:ascii="Meiryo UI" w:eastAsia="Meiryo UI" w:hAnsi="Meiryo UI" w:cs="Meiryo UI"/>
          <w:sz w:val="22"/>
          <w:szCs w:val="22"/>
        </w:rPr>
        <w:t xml:space="preserve"> </w:t>
      </w:r>
      <w:r w:rsidRPr="009A4C48">
        <w:rPr>
          <w:rFonts w:ascii="Meiryo UI" w:eastAsia="Meiryo UI" w:hAnsi="Meiryo UI" w:cs="Meiryo UI" w:hint="eastAsia"/>
          <w:sz w:val="22"/>
          <w:szCs w:val="22"/>
        </w:rPr>
        <w:t>国際新赤坂ビル</w:t>
      </w:r>
      <w:r w:rsidRPr="009A4C48">
        <w:rPr>
          <w:rFonts w:ascii="Meiryo UI" w:eastAsia="Meiryo UI" w:hAnsi="Meiryo UI" w:cs="Meiryo UI"/>
          <w:sz w:val="22"/>
          <w:szCs w:val="22"/>
        </w:rPr>
        <w:t xml:space="preserve"> </w:t>
      </w:r>
      <w:r w:rsidRPr="009A4C48">
        <w:rPr>
          <w:rFonts w:ascii="Meiryo UI" w:eastAsia="Meiryo UI" w:hAnsi="Meiryo UI" w:cs="Meiryo UI" w:hint="eastAsia"/>
          <w:sz w:val="22"/>
          <w:szCs w:val="22"/>
        </w:rPr>
        <w:t>東館</w:t>
      </w:r>
      <w:r w:rsidR="00256F78">
        <w:rPr>
          <w:rFonts w:ascii="Meiryo UI" w:eastAsia="Meiryo UI" w:hAnsi="Meiryo UI" w:cs="Meiryo UI" w:hint="eastAsia"/>
          <w:sz w:val="22"/>
          <w:szCs w:val="22"/>
        </w:rPr>
        <w:t>13階</w:t>
      </w:r>
    </w:p>
    <w:p w:rsidR="00671A0A" w:rsidRPr="009A4C48" w:rsidRDefault="00671A0A" w:rsidP="00671A0A">
      <w:pPr>
        <w:spacing w:line="0" w:lineRule="atLeast"/>
        <w:ind w:left="147" w:firstLineChars="200" w:firstLine="440"/>
        <w:rPr>
          <w:rFonts w:ascii="Meiryo UI" w:eastAsia="Meiryo UI" w:hAnsi="Meiryo UI" w:cs="Meiryo UI"/>
          <w:sz w:val="22"/>
          <w:szCs w:val="22"/>
        </w:rPr>
      </w:pPr>
    </w:p>
    <w:p w:rsidR="008F1AEF" w:rsidRDefault="00597A87" w:rsidP="00597A87">
      <w:pPr>
        <w:spacing w:line="0" w:lineRule="atLeast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議事次第</w:t>
      </w:r>
    </w:p>
    <w:p w:rsidR="00597A87" w:rsidRDefault="00256F78" w:rsidP="004C2AE2">
      <w:pPr>
        <w:spacing w:line="0" w:lineRule="atLeast"/>
        <w:ind w:firstLineChars="100" w:firstLine="220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１</w:t>
      </w:r>
      <w:r w:rsidR="00597A87">
        <w:rPr>
          <w:rFonts w:ascii="Meiryo UI" w:eastAsia="Meiryo UI" w:hAnsi="Meiryo UI" w:cs="Meiryo UI" w:hint="eastAsia"/>
          <w:sz w:val="22"/>
          <w:szCs w:val="22"/>
        </w:rPr>
        <w:t>．</w:t>
      </w:r>
      <w:r w:rsidR="004C2AE2">
        <w:rPr>
          <w:rFonts w:ascii="Meiryo UI" w:eastAsia="Meiryo UI" w:hAnsi="Meiryo UI" w:cs="Meiryo UI" w:hint="eastAsia"/>
          <w:sz w:val="22"/>
          <w:szCs w:val="22"/>
        </w:rPr>
        <w:t>官民データ活用推進基本法</w:t>
      </w:r>
      <w:r>
        <w:rPr>
          <w:rFonts w:ascii="Meiryo UI" w:eastAsia="Meiryo UI" w:hAnsi="Meiryo UI" w:cs="Meiryo UI" w:hint="eastAsia"/>
          <w:sz w:val="22"/>
          <w:szCs w:val="22"/>
        </w:rPr>
        <w:t>関連の検討状況</w:t>
      </w:r>
      <w:r w:rsidR="004C2AE2">
        <w:rPr>
          <w:rFonts w:ascii="Meiryo UI" w:eastAsia="Meiryo UI" w:hAnsi="Meiryo UI" w:cs="Meiryo UI" w:hint="eastAsia"/>
          <w:sz w:val="22"/>
          <w:szCs w:val="22"/>
        </w:rPr>
        <w:t>について</w:t>
      </w:r>
      <w:r>
        <w:rPr>
          <w:rFonts w:ascii="Meiryo UI" w:eastAsia="Meiryo UI" w:hAnsi="Meiryo UI" w:cs="Meiryo UI" w:hint="eastAsia"/>
          <w:sz w:val="22"/>
          <w:szCs w:val="22"/>
        </w:rPr>
        <w:t>（10</w:t>
      </w:r>
      <w:r w:rsidR="00671A0A">
        <w:rPr>
          <w:rFonts w:ascii="Meiryo UI" w:eastAsia="Meiryo UI" w:hAnsi="Meiryo UI" w:cs="Meiryo UI" w:hint="eastAsia"/>
          <w:sz w:val="22"/>
          <w:szCs w:val="22"/>
        </w:rPr>
        <w:t>分</w:t>
      </w:r>
      <w:r w:rsidR="004C2AE2">
        <w:rPr>
          <w:rFonts w:ascii="Meiryo UI" w:eastAsia="Meiryo UI" w:hAnsi="Meiryo UI" w:cs="Meiryo UI" w:hint="eastAsia"/>
          <w:sz w:val="22"/>
          <w:szCs w:val="22"/>
        </w:rPr>
        <w:t>・内閣官房</w:t>
      </w:r>
      <w:r w:rsidR="00671A0A">
        <w:rPr>
          <w:rFonts w:ascii="Meiryo UI" w:eastAsia="Meiryo UI" w:hAnsi="Meiryo UI" w:cs="Meiryo UI" w:hint="eastAsia"/>
          <w:sz w:val="22"/>
          <w:szCs w:val="22"/>
        </w:rPr>
        <w:t>）</w:t>
      </w:r>
    </w:p>
    <w:p w:rsidR="002D238E" w:rsidRDefault="00256F78" w:rsidP="00256F78">
      <w:pPr>
        <w:spacing w:line="0" w:lineRule="atLeast"/>
        <w:ind w:firstLineChars="100" w:firstLine="220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２</w:t>
      </w:r>
      <w:r w:rsidR="002D238E">
        <w:rPr>
          <w:rFonts w:ascii="Meiryo UI" w:eastAsia="Meiryo UI" w:hAnsi="Meiryo UI" w:cs="Meiryo UI" w:hint="eastAsia"/>
          <w:sz w:val="22"/>
          <w:szCs w:val="22"/>
        </w:rPr>
        <w:t>．</w:t>
      </w:r>
      <w:r>
        <w:rPr>
          <w:rFonts w:ascii="Meiryo UI" w:eastAsia="Meiryo UI" w:hAnsi="Meiryo UI" w:cs="Meiryo UI" w:hint="eastAsia"/>
          <w:sz w:val="22"/>
          <w:szCs w:val="22"/>
        </w:rPr>
        <w:t>法人インフォについて</w:t>
      </w:r>
      <w:r w:rsidR="002D238E">
        <w:rPr>
          <w:rFonts w:ascii="Meiryo UI" w:eastAsia="Meiryo UI" w:hAnsi="Meiryo UI" w:cs="Meiryo UI" w:hint="eastAsia"/>
          <w:sz w:val="22"/>
          <w:szCs w:val="22"/>
        </w:rPr>
        <w:t>（</w:t>
      </w:r>
      <w:r>
        <w:rPr>
          <w:rFonts w:ascii="Meiryo UI" w:eastAsia="Meiryo UI" w:hAnsi="Meiryo UI" w:cs="Meiryo UI" w:hint="eastAsia"/>
          <w:sz w:val="22"/>
          <w:szCs w:val="22"/>
        </w:rPr>
        <w:t>10分・経済産業</w:t>
      </w:r>
      <w:r w:rsidR="002D238E">
        <w:rPr>
          <w:rFonts w:ascii="Meiryo UI" w:eastAsia="Meiryo UI" w:hAnsi="Meiryo UI" w:cs="Meiryo UI" w:hint="eastAsia"/>
          <w:sz w:val="22"/>
          <w:szCs w:val="22"/>
        </w:rPr>
        <w:t>省）</w:t>
      </w:r>
    </w:p>
    <w:p w:rsidR="00597A87" w:rsidRDefault="00256F78" w:rsidP="00597A87">
      <w:pPr>
        <w:spacing w:line="0" w:lineRule="atLeast"/>
        <w:ind w:firstLineChars="100" w:firstLine="220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３</w:t>
      </w:r>
      <w:r w:rsidR="00671A0A">
        <w:rPr>
          <w:rFonts w:ascii="Meiryo UI" w:eastAsia="Meiryo UI" w:hAnsi="Meiryo UI" w:cs="Meiryo UI" w:hint="eastAsia"/>
          <w:sz w:val="22"/>
          <w:szCs w:val="22"/>
        </w:rPr>
        <w:t>．</w:t>
      </w:r>
      <w:r>
        <w:rPr>
          <w:rFonts w:ascii="Meiryo UI" w:eastAsia="Meiryo UI" w:hAnsi="Meiryo UI" w:cs="Meiryo UI" w:hint="eastAsia"/>
          <w:sz w:val="22"/>
          <w:szCs w:val="22"/>
        </w:rPr>
        <w:t>共通語彙基盤の取組みについて</w:t>
      </w:r>
      <w:r w:rsidR="00671A0A">
        <w:rPr>
          <w:rFonts w:ascii="Meiryo UI" w:eastAsia="Meiryo UI" w:hAnsi="Meiryo UI" w:cs="Meiryo UI" w:hint="eastAsia"/>
          <w:sz w:val="22"/>
          <w:szCs w:val="22"/>
        </w:rPr>
        <w:t>（10分・</w:t>
      </w:r>
      <w:r w:rsidR="002271B6">
        <w:rPr>
          <w:rFonts w:ascii="Meiryo UI" w:eastAsia="Meiryo UI" w:hAnsi="Meiryo UI" w:cs="Meiryo UI" w:hint="eastAsia"/>
          <w:sz w:val="22"/>
          <w:szCs w:val="22"/>
        </w:rPr>
        <w:t>経済産業省</w:t>
      </w:r>
      <w:r w:rsidR="00671A0A">
        <w:rPr>
          <w:rFonts w:ascii="Meiryo UI" w:eastAsia="Meiryo UI" w:hAnsi="Meiryo UI" w:cs="Meiryo UI" w:hint="eastAsia"/>
          <w:sz w:val="22"/>
          <w:szCs w:val="22"/>
        </w:rPr>
        <w:t>）</w:t>
      </w:r>
    </w:p>
    <w:p w:rsidR="00256F78" w:rsidRPr="00B96E36" w:rsidRDefault="00256F78" w:rsidP="00256F78">
      <w:pPr>
        <w:spacing w:line="0" w:lineRule="atLeast"/>
        <w:ind w:firstLineChars="100" w:firstLine="220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４．インターナショナルオープンデータデイの開催予定について（5分・OKJP）</w:t>
      </w:r>
    </w:p>
    <w:p w:rsidR="00597A87" w:rsidRDefault="00256F78" w:rsidP="00256F78">
      <w:pPr>
        <w:spacing w:line="0" w:lineRule="atLeast"/>
        <w:ind w:firstLineChars="100" w:firstLine="220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５</w:t>
      </w:r>
      <w:r w:rsidR="00597A87">
        <w:rPr>
          <w:rFonts w:ascii="Meiryo UI" w:eastAsia="Meiryo UI" w:hAnsi="Meiryo UI" w:cs="Meiryo UI" w:hint="eastAsia"/>
          <w:sz w:val="22"/>
          <w:szCs w:val="22"/>
        </w:rPr>
        <w:t>．</w:t>
      </w:r>
      <w:r>
        <w:rPr>
          <w:rFonts w:ascii="Meiryo UI" w:eastAsia="Meiryo UI" w:hAnsi="Meiryo UI" w:cs="Meiryo UI" w:hint="eastAsia"/>
          <w:sz w:val="22"/>
          <w:szCs w:val="22"/>
        </w:rPr>
        <w:t>データ運用検討分科会の検討状況について</w:t>
      </w:r>
      <w:r w:rsidR="00671A0A">
        <w:rPr>
          <w:rFonts w:ascii="Meiryo UI" w:eastAsia="Meiryo UI" w:hAnsi="Meiryo UI" w:cs="Meiryo UI" w:hint="eastAsia"/>
          <w:sz w:val="22"/>
          <w:szCs w:val="22"/>
        </w:rPr>
        <w:t>（</w:t>
      </w:r>
      <w:r>
        <w:rPr>
          <w:rFonts w:ascii="Meiryo UI" w:eastAsia="Meiryo UI" w:hAnsi="Meiryo UI" w:cs="Meiryo UI" w:hint="eastAsia"/>
          <w:sz w:val="22"/>
          <w:szCs w:val="22"/>
        </w:rPr>
        <w:t>10</w:t>
      </w:r>
      <w:r w:rsidR="004C2AE2">
        <w:rPr>
          <w:rFonts w:ascii="Meiryo UI" w:eastAsia="Meiryo UI" w:hAnsi="Meiryo UI" w:cs="Meiryo UI" w:hint="eastAsia"/>
          <w:sz w:val="22"/>
          <w:szCs w:val="22"/>
        </w:rPr>
        <w:t>分・</w:t>
      </w:r>
      <w:r>
        <w:rPr>
          <w:rFonts w:ascii="Meiryo UI" w:eastAsia="Meiryo UI" w:hAnsi="Meiryo UI" w:cs="Meiryo UI" w:hint="eastAsia"/>
          <w:sz w:val="22"/>
          <w:szCs w:val="22"/>
        </w:rPr>
        <w:t>事務局</w:t>
      </w:r>
      <w:r w:rsidR="00671A0A">
        <w:rPr>
          <w:rFonts w:ascii="Meiryo UI" w:eastAsia="Meiryo UI" w:hAnsi="Meiryo UI" w:cs="Meiryo UI" w:hint="eastAsia"/>
          <w:sz w:val="22"/>
          <w:szCs w:val="22"/>
        </w:rPr>
        <w:t>）</w:t>
      </w:r>
    </w:p>
    <w:p w:rsidR="002D238E" w:rsidRDefault="00256F78" w:rsidP="00597A87">
      <w:pPr>
        <w:spacing w:line="0" w:lineRule="atLeast"/>
        <w:ind w:firstLineChars="100" w:firstLine="220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６</w:t>
      </w:r>
      <w:r w:rsidR="002D238E">
        <w:rPr>
          <w:rFonts w:ascii="Meiryo UI" w:eastAsia="Meiryo UI" w:hAnsi="Meiryo UI" w:cs="Meiryo UI" w:hint="eastAsia"/>
          <w:sz w:val="22"/>
          <w:szCs w:val="22"/>
        </w:rPr>
        <w:t>．勝手表彰</w:t>
      </w:r>
      <w:r>
        <w:rPr>
          <w:rFonts w:ascii="Meiryo UI" w:eastAsia="Meiryo UI" w:hAnsi="Meiryo UI" w:cs="Meiryo UI" w:hint="eastAsia"/>
          <w:sz w:val="22"/>
          <w:szCs w:val="22"/>
        </w:rPr>
        <w:t>の受賞者</w:t>
      </w:r>
      <w:r w:rsidR="002D238E">
        <w:rPr>
          <w:rFonts w:ascii="Meiryo UI" w:eastAsia="Meiryo UI" w:hAnsi="Meiryo UI" w:cs="Meiryo UI" w:hint="eastAsia"/>
          <w:sz w:val="22"/>
          <w:szCs w:val="22"/>
        </w:rPr>
        <w:t>について（5分・事務局）</w:t>
      </w:r>
    </w:p>
    <w:p w:rsidR="00070D18" w:rsidRDefault="00963A3B" w:rsidP="00597A87">
      <w:pPr>
        <w:spacing w:line="0" w:lineRule="atLeast"/>
        <w:ind w:firstLineChars="100" w:firstLine="220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７．</w:t>
      </w:r>
      <w:r w:rsidR="00070D18">
        <w:rPr>
          <w:rFonts w:ascii="Meiryo UI" w:eastAsia="Meiryo UI" w:hAnsi="Meiryo UI" w:cs="Meiryo UI" w:hint="eastAsia"/>
          <w:sz w:val="22"/>
          <w:szCs w:val="22"/>
        </w:rPr>
        <w:t>会員からの情報提供</w:t>
      </w:r>
      <w:r w:rsidR="00155484">
        <w:rPr>
          <w:rFonts w:ascii="Meiryo UI" w:eastAsia="Meiryo UI" w:hAnsi="Meiryo UI" w:cs="Meiryo UI" w:hint="eastAsia"/>
          <w:sz w:val="22"/>
          <w:szCs w:val="22"/>
        </w:rPr>
        <w:t>（各５分）</w:t>
      </w:r>
    </w:p>
    <w:p w:rsidR="00963A3B" w:rsidRDefault="00070D18" w:rsidP="00070D18">
      <w:pPr>
        <w:spacing w:line="0" w:lineRule="atLeast"/>
        <w:ind w:firstLineChars="200" w:firstLine="440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 xml:space="preserve">① </w:t>
      </w:r>
      <w:proofErr w:type="spellStart"/>
      <w:r w:rsidR="00963A3B" w:rsidRPr="00963A3B">
        <w:rPr>
          <w:rFonts w:ascii="Meiryo UI" w:eastAsia="Meiryo UI" w:hAnsi="Meiryo UI" w:cs="Meiryo UI" w:hint="eastAsia"/>
          <w:sz w:val="22"/>
          <w:szCs w:val="22"/>
        </w:rPr>
        <w:t>Mappin</w:t>
      </w:r>
      <w:proofErr w:type="spellEnd"/>
      <w:r w:rsidR="00963A3B" w:rsidRPr="00963A3B">
        <w:rPr>
          <w:rFonts w:ascii="Meiryo UI" w:eastAsia="Meiryo UI" w:hAnsi="Meiryo UI" w:cs="Meiryo UI" w:hint="eastAsia"/>
          <w:sz w:val="22"/>
          <w:szCs w:val="22"/>
        </w:rPr>
        <w:t>’Drop（マッピンドロップ）</w:t>
      </w:r>
      <w:r w:rsidR="00963A3B">
        <w:rPr>
          <w:rFonts w:ascii="Meiryo UI" w:eastAsia="Meiryo UI" w:hAnsi="Meiryo UI" w:cs="Meiryo UI" w:hint="eastAsia"/>
          <w:sz w:val="22"/>
          <w:szCs w:val="22"/>
        </w:rPr>
        <w:t>のご紹介（</w:t>
      </w:r>
      <w:r w:rsidR="00155484">
        <w:rPr>
          <w:rFonts w:ascii="Meiryo UI" w:eastAsia="Meiryo UI" w:hAnsi="Meiryo UI" w:cs="Meiryo UI" w:hint="eastAsia"/>
          <w:sz w:val="22"/>
          <w:szCs w:val="22"/>
        </w:rPr>
        <w:t>株式会社</w:t>
      </w:r>
      <w:r w:rsidR="00963A3B">
        <w:rPr>
          <w:rFonts w:ascii="Meiryo UI" w:eastAsia="Meiryo UI" w:hAnsi="Meiryo UI" w:cs="Meiryo UI" w:hint="eastAsia"/>
          <w:sz w:val="22"/>
          <w:szCs w:val="22"/>
        </w:rPr>
        <w:t>パスコ）</w:t>
      </w:r>
    </w:p>
    <w:p w:rsidR="00155484" w:rsidRDefault="00155484" w:rsidP="00070D18">
      <w:pPr>
        <w:spacing w:line="0" w:lineRule="atLeast"/>
        <w:ind w:firstLineChars="200" w:firstLine="440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 xml:space="preserve">② </w:t>
      </w:r>
      <w:r w:rsidRPr="00155484">
        <w:rPr>
          <w:rFonts w:ascii="Meiryo UI" w:eastAsia="Meiryo UI" w:hAnsi="Meiryo UI" w:cs="Meiryo UI" w:hint="eastAsia"/>
          <w:sz w:val="22"/>
          <w:szCs w:val="22"/>
        </w:rPr>
        <w:t>「Global Sustainability Dashboard」</w:t>
      </w:r>
      <w:r>
        <w:rPr>
          <w:rFonts w:ascii="Meiryo UI" w:eastAsia="Meiryo UI" w:hAnsi="Meiryo UI" w:cs="Meiryo UI" w:hint="eastAsia"/>
          <w:sz w:val="22"/>
          <w:szCs w:val="22"/>
        </w:rPr>
        <w:t>（株式会社ウフル）</w:t>
      </w:r>
    </w:p>
    <w:p w:rsidR="00155484" w:rsidRDefault="00155484" w:rsidP="00070D18">
      <w:pPr>
        <w:spacing w:line="0" w:lineRule="atLeast"/>
        <w:ind w:firstLineChars="200" w:firstLine="440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③ 取組事例紹介（</w:t>
      </w:r>
      <w:r w:rsidRPr="00155484">
        <w:rPr>
          <w:rFonts w:ascii="Meiryo UI" w:eastAsia="Meiryo UI" w:hAnsi="Meiryo UI" w:cs="Meiryo UI" w:hint="eastAsia"/>
          <w:sz w:val="22"/>
          <w:szCs w:val="22"/>
        </w:rPr>
        <w:t>一般社団法人データクレイドル</w:t>
      </w:r>
      <w:r>
        <w:rPr>
          <w:rFonts w:ascii="Meiryo UI" w:eastAsia="Meiryo UI" w:hAnsi="Meiryo UI" w:cs="Meiryo UI" w:hint="eastAsia"/>
          <w:sz w:val="22"/>
          <w:szCs w:val="22"/>
        </w:rPr>
        <w:t>）</w:t>
      </w:r>
    </w:p>
    <w:p w:rsidR="001E7F2E" w:rsidRDefault="00963A3B" w:rsidP="00597A87">
      <w:pPr>
        <w:spacing w:line="0" w:lineRule="atLeast"/>
        <w:ind w:firstLineChars="100" w:firstLine="220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８</w:t>
      </w:r>
      <w:r w:rsidR="001E7F2E">
        <w:rPr>
          <w:rFonts w:ascii="Meiryo UI" w:eastAsia="Meiryo UI" w:hAnsi="Meiryo UI" w:cs="Meiryo UI" w:hint="eastAsia"/>
          <w:sz w:val="22"/>
          <w:szCs w:val="22"/>
        </w:rPr>
        <w:t>．会場からの質疑応答・フリーディスカッション</w:t>
      </w:r>
      <w:r>
        <w:rPr>
          <w:rFonts w:ascii="Meiryo UI" w:eastAsia="Meiryo UI" w:hAnsi="Meiryo UI" w:cs="Meiryo UI" w:hint="eastAsia"/>
          <w:sz w:val="22"/>
          <w:szCs w:val="22"/>
        </w:rPr>
        <w:t>（</w:t>
      </w:r>
      <w:r w:rsidR="00155484">
        <w:rPr>
          <w:rFonts w:ascii="Meiryo UI" w:eastAsia="Meiryo UI" w:hAnsi="Meiryo UI" w:cs="Meiryo UI" w:hint="eastAsia"/>
          <w:sz w:val="22"/>
          <w:szCs w:val="22"/>
        </w:rPr>
        <w:t>5</w:t>
      </w:r>
      <w:r>
        <w:rPr>
          <w:rFonts w:ascii="Meiryo UI" w:eastAsia="Meiryo UI" w:hAnsi="Meiryo UI" w:cs="Meiryo UI" w:hint="eastAsia"/>
          <w:sz w:val="22"/>
          <w:szCs w:val="22"/>
        </w:rPr>
        <w:t>0分程度）</w:t>
      </w:r>
    </w:p>
    <w:p w:rsidR="001E7F2E" w:rsidRDefault="00963A3B" w:rsidP="00597A87">
      <w:pPr>
        <w:spacing w:line="0" w:lineRule="atLeast"/>
        <w:ind w:firstLineChars="100" w:firstLine="220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９</w:t>
      </w:r>
      <w:r w:rsidR="001E7F2E">
        <w:rPr>
          <w:rFonts w:ascii="Meiryo UI" w:eastAsia="Meiryo UI" w:hAnsi="Meiryo UI" w:cs="Meiryo UI" w:hint="eastAsia"/>
          <w:sz w:val="22"/>
          <w:szCs w:val="22"/>
        </w:rPr>
        <w:t>．その他（次回以降の開催日程など）</w:t>
      </w:r>
    </w:p>
    <w:p w:rsidR="00597A87" w:rsidRPr="00256F78" w:rsidRDefault="00597A87" w:rsidP="00597A87">
      <w:pPr>
        <w:spacing w:line="0" w:lineRule="atLeast"/>
        <w:rPr>
          <w:rFonts w:ascii="Meiryo UI" w:eastAsia="Meiryo UI" w:hAnsi="Meiryo UI" w:cs="Meiryo UI"/>
          <w:sz w:val="22"/>
          <w:szCs w:val="22"/>
        </w:rPr>
      </w:pPr>
    </w:p>
    <w:p w:rsidR="00597A87" w:rsidRDefault="00597A87" w:rsidP="00597A87">
      <w:pPr>
        <w:spacing w:line="0" w:lineRule="atLeast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資料</w:t>
      </w:r>
      <w:r w:rsidR="002D238E">
        <w:rPr>
          <w:rFonts w:ascii="Meiryo UI" w:eastAsia="Meiryo UI" w:hAnsi="Meiryo UI" w:cs="Meiryo UI" w:hint="eastAsia"/>
          <w:sz w:val="22"/>
          <w:szCs w:val="22"/>
        </w:rPr>
        <w:t>（</w:t>
      </w:r>
      <w:r w:rsidR="004F62DF">
        <w:rPr>
          <w:rFonts w:ascii="Meiryo UI" w:eastAsia="Meiryo UI" w:hAnsi="Meiryo UI" w:cs="Meiryo UI" w:hint="eastAsia"/>
          <w:sz w:val="22"/>
          <w:szCs w:val="22"/>
        </w:rPr>
        <w:t>事前にVLED</w:t>
      </w:r>
      <w:r w:rsidR="00716D20">
        <w:rPr>
          <w:rFonts w:ascii="Meiryo UI" w:eastAsia="Meiryo UI" w:hAnsi="Meiryo UI" w:cs="Meiryo UI" w:hint="eastAsia"/>
          <w:sz w:val="22"/>
          <w:szCs w:val="22"/>
        </w:rPr>
        <w:t xml:space="preserve"> </w:t>
      </w:r>
      <w:r w:rsidR="004F62DF">
        <w:rPr>
          <w:rFonts w:ascii="Meiryo UI" w:eastAsia="Meiryo UI" w:hAnsi="Meiryo UI" w:cs="Meiryo UI" w:hint="eastAsia"/>
          <w:sz w:val="22"/>
          <w:szCs w:val="22"/>
        </w:rPr>
        <w:t>webサイトで公開</w:t>
      </w:r>
      <w:r w:rsidR="00716D20">
        <w:rPr>
          <w:rFonts w:ascii="Meiryo UI" w:eastAsia="Meiryo UI" w:hAnsi="Meiryo UI" w:cs="Meiryo UI" w:hint="eastAsia"/>
          <w:sz w:val="22"/>
          <w:szCs w:val="22"/>
        </w:rPr>
        <w:t>、</w:t>
      </w:r>
      <w:r w:rsidR="002D238E">
        <w:rPr>
          <w:rFonts w:ascii="Meiryo UI" w:eastAsia="Meiryo UI" w:hAnsi="Meiryo UI" w:cs="Meiryo UI" w:hint="eastAsia"/>
          <w:sz w:val="22"/>
          <w:szCs w:val="22"/>
        </w:rPr>
        <w:t>メインテーブルのみ配布）</w:t>
      </w:r>
    </w:p>
    <w:p w:rsidR="00AD6130" w:rsidRDefault="00AD6130" w:rsidP="00AD6130">
      <w:pPr>
        <w:spacing w:line="0" w:lineRule="atLeast"/>
        <w:ind w:firstLineChars="100" w:firstLine="220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資料1．</w:t>
      </w:r>
      <w:r w:rsidR="00671A0A">
        <w:rPr>
          <w:rFonts w:ascii="Meiryo UI" w:eastAsia="Meiryo UI" w:hAnsi="Meiryo UI" w:cs="Meiryo UI" w:hint="eastAsia"/>
          <w:sz w:val="22"/>
          <w:szCs w:val="22"/>
        </w:rPr>
        <w:t>座席表</w:t>
      </w:r>
    </w:p>
    <w:p w:rsidR="0033005B" w:rsidRDefault="009126DA" w:rsidP="00D27760">
      <w:pPr>
        <w:spacing w:line="0" w:lineRule="atLeast"/>
        <w:ind w:firstLineChars="100" w:firstLine="220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資料２．内閣官房プレゼン資料</w:t>
      </w:r>
    </w:p>
    <w:p w:rsidR="009126DA" w:rsidRDefault="009126DA" w:rsidP="00D27760">
      <w:pPr>
        <w:spacing w:line="0" w:lineRule="atLeast"/>
        <w:ind w:firstLineChars="100" w:firstLine="220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資料３．経済産業省プレゼン資料</w:t>
      </w:r>
      <w:r w:rsidR="002271B6">
        <w:rPr>
          <w:rFonts w:ascii="Meiryo UI" w:eastAsia="Meiryo UI" w:hAnsi="Meiryo UI" w:cs="Meiryo UI" w:hint="eastAsia"/>
          <w:sz w:val="22"/>
          <w:szCs w:val="22"/>
        </w:rPr>
        <w:t>（法人インフォ）</w:t>
      </w:r>
    </w:p>
    <w:p w:rsidR="009126DA" w:rsidRDefault="009126DA" w:rsidP="00D27760">
      <w:pPr>
        <w:spacing w:line="0" w:lineRule="atLeast"/>
        <w:ind w:firstLineChars="100" w:firstLine="220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資料４．</w:t>
      </w:r>
      <w:r w:rsidR="002271B6">
        <w:rPr>
          <w:rFonts w:ascii="Meiryo UI" w:eastAsia="Meiryo UI" w:hAnsi="Meiryo UI" w:cs="Meiryo UI" w:hint="eastAsia"/>
          <w:sz w:val="22"/>
          <w:szCs w:val="22"/>
        </w:rPr>
        <w:t>経済産業省</w:t>
      </w:r>
      <w:r>
        <w:rPr>
          <w:rFonts w:ascii="Meiryo UI" w:eastAsia="Meiryo UI" w:hAnsi="Meiryo UI" w:cs="Meiryo UI" w:hint="eastAsia"/>
          <w:sz w:val="22"/>
          <w:szCs w:val="22"/>
        </w:rPr>
        <w:t>プレゼン資料</w:t>
      </w:r>
      <w:r w:rsidR="002271B6">
        <w:rPr>
          <w:rFonts w:ascii="Meiryo UI" w:eastAsia="Meiryo UI" w:hAnsi="Meiryo UI" w:cs="Meiryo UI" w:hint="eastAsia"/>
          <w:sz w:val="22"/>
          <w:szCs w:val="22"/>
        </w:rPr>
        <w:t>（共通語彙基盤）</w:t>
      </w:r>
    </w:p>
    <w:p w:rsidR="009126DA" w:rsidRDefault="009126DA" w:rsidP="00D27760">
      <w:pPr>
        <w:spacing w:line="0" w:lineRule="atLeast"/>
        <w:ind w:firstLineChars="100" w:firstLine="220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資料5．</w:t>
      </w:r>
      <w:r w:rsidR="00465400">
        <w:rPr>
          <w:rFonts w:ascii="Meiryo UI" w:eastAsia="Meiryo UI" w:hAnsi="Meiryo UI" w:cs="Meiryo UI" w:hint="eastAsia"/>
          <w:sz w:val="22"/>
          <w:szCs w:val="22"/>
        </w:rPr>
        <w:t>データ運用検討分科会の検討状況について（事務局）</w:t>
      </w:r>
    </w:p>
    <w:p w:rsidR="009126DA" w:rsidRDefault="00465400" w:rsidP="00D27760">
      <w:pPr>
        <w:spacing w:line="0" w:lineRule="atLeast"/>
        <w:ind w:firstLineChars="100" w:firstLine="220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資料6</w:t>
      </w:r>
      <w:r w:rsidR="009126DA">
        <w:rPr>
          <w:rFonts w:ascii="Meiryo UI" w:eastAsia="Meiryo UI" w:hAnsi="Meiryo UI" w:cs="Meiryo UI" w:hint="eastAsia"/>
          <w:sz w:val="22"/>
          <w:szCs w:val="22"/>
        </w:rPr>
        <w:t>．勝手表彰の受賞者について（事務局）</w:t>
      </w:r>
    </w:p>
    <w:p w:rsidR="00963A3B" w:rsidRDefault="00465400" w:rsidP="00D27760">
      <w:pPr>
        <w:spacing w:line="0" w:lineRule="atLeast"/>
        <w:ind w:firstLineChars="100" w:firstLine="220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資料7</w:t>
      </w:r>
      <w:r w:rsidR="0043632E">
        <w:rPr>
          <w:rFonts w:ascii="Meiryo UI" w:eastAsia="Meiryo UI" w:hAnsi="Meiryo UI" w:cs="Meiryo UI" w:hint="eastAsia"/>
          <w:sz w:val="22"/>
          <w:szCs w:val="22"/>
        </w:rPr>
        <w:t>．</w:t>
      </w:r>
      <w:r w:rsidR="00963A3B">
        <w:rPr>
          <w:rFonts w:ascii="Meiryo UI" w:eastAsia="Meiryo UI" w:hAnsi="Meiryo UI" w:cs="Meiryo UI" w:hint="eastAsia"/>
          <w:sz w:val="22"/>
          <w:szCs w:val="22"/>
        </w:rPr>
        <w:t>パスコプレゼン資料</w:t>
      </w:r>
    </w:p>
    <w:p w:rsidR="0043632E" w:rsidRDefault="00465400" w:rsidP="00D27760">
      <w:pPr>
        <w:spacing w:line="0" w:lineRule="atLeast"/>
        <w:ind w:firstLineChars="100" w:firstLine="220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資料8</w:t>
      </w:r>
      <w:r w:rsidR="0043632E">
        <w:rPr>
          <w:rFonts w:ascii="Meiryo UI" w:eastAsia="Meiryo UI" w:hAnsi="Meiryo UI" w:cs="Meiryo UI" w:hint="eastAsia"/>
          <w:sz w:val="22"/>
          <w:szCs w:val="22"/>
        </w:rPr>
        <w:t>．ウフルプレゼン資料</w:t>
      </w:r>
      <w:bookmarkStart w:id="0" w:name="_GoBack"/>
      <w:bookmarkEnd w:id="0"/>
    </w:p>
    <w:p w:rsidR="0043632E" w:rsidRPr="0043632E" w:rsidRDefault="00465400" w:rsidP="00D27760">
      <w:pPr>
        <w:spacing w:line="0" w:lineRule="atLeast"/>
        <w:ind w:firstLineChars="100" w:firstLine="220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資料9</w:t>
      </w:r>
      <w:r w:rsidR="0043632E">
        <w:rPr>
          <w:rFonts w:ascii="Meiryo UI" w:eastAsia="Meiryo UI" w:hAnsi="Meiryo UI" w:cs="Meiryo UI" w:hint="eastAsia"/>
          <w:sz w:val="22"/>
          <w:szCs w:val="22"/>
        </w:rPr>
        <w:t>．データクレイドルプレゼン資料</w:t>
      </w:r>
    </w:p>
    <w:sectPr w:rsidR="0043632E" w:rsidRPr="0043632E" w:rsidSect="004B07BF">
      <w:footerReference w:type="default" r:id="rId8"/>
      <w:pgSz w:w="11906" w:h="16838"/>
      <w:pgMar w:top="1418" w:right="1701" w:bottom="1276" w:left="1701" w:header="851" w:footer="46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BBC" w:rsidRDefault="00102BBC" w:rsidP="00102BBC">
      <w:r>
        <w:separator/>
      </w:r>
    </w:p>
  </w:endnote>
  <w:endnote w:type="continuationSeparator" w:id="0">
    <w:p w:rsidR="00102BBC" w:rsidRDefault="00102BBC" w:rsidP="00102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8847216"/>
      <w:docPartObj>
        <w:docPartGallery w:val="Page Numbers (Bottom of Page)"/>
        <w:docPartUnique/>
      </w:docPartObj>
    </w:sdtPr>
    <w:sdtEndPr/>
    <w:sdtContent>
      <w:p w:rsidR="00102BBC" w:rsidRDefault="00102BBC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71B6" w:rsidRPr="002271B6">
          <w:rPr>
            <w:noProof/>
            <w:lang w:val="ja-JP"/>
          </w:rPr>
          <w:t>1</w:t>
        </w:r>
        <w:r>
          <w:fldChar w:fldCharType="end"/>
        </w:r>
      </w:p>
    </w:sdtContent>
  </w:sdt>
  <w:p w:rsidR="00102BBC" w:rsidRDefault="00102BBC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BBC" w:rsidRDefault="00102BBC" w:rsidP="00102BBC">
      <w:r>
        <w:separator/>
      </w:r>
    </w:p>
  </w:footnote>
  <w:footnote w:type="continuationSeparator" w:id="0">
    <w:p w:rsidR="00102BBC" w:rsidRDefault="00102BBC" w:rsidP="00102B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03B90"/>
    <w:multiLevelType w:val="hybridMultilevel"/>
    <w:tmpl w:val="2910CEDC"/>
    <w:lvl w:ilvl="0" w:tplc="78C69EF2">
      <w:start w:val="1"/>
      <w:numFmt w:val="decimal"/>
      <w:pStyle w:val="3"/>
      <w:lvlText w:val="（%1）"/>
      <w:lvlJc w:val="left"/>
      <w:pPr>
        <w:ind w:left="4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B952DAD"/>
    <w:multiLevelType w:val="multilevel"/>
    <w:tmpl w:val="A8A8C10C"/>
    <w:lvl w:ilvl="0">
      <w:start w:val="1"/>
      <w:numFmt w:val="decimal"/>
      <w:pStyle w:val="1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1.%2."/>
      <w:lvlJc w:val="left"/>
      <w:pPr>
        <w:tabs>
          <w:tab w:val="num" w:pos="567"/>
        </w:tabs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FullWidth"/>
      <w:lvlText w:val="(%4)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EA3"/>
    <w:rsid w:val="00014EA3"/>
    <w:rsid w:val="000513CF"/>
    <w:rsid w:val="00070D18"/>
    <w:rsid w:val="00096662"/>
    <w:rsid w:val="000B5EB2"/>
    <w:rsid w:val="00102BBC"/>
    <w:rsid w:val="00127C52"/>
    <w:rsid w:val="00141036"/>
    <w:rsid w:val="0015013F"/>
    <w:rsid w:val="00155484"/>
    <w:rsid w:val="00160C26"/>
    <w:rsid w:val="00192FD4"/>
    <w:rsid w:val="001E7F2E"/>
    <w:rsid w:val="00205D1E"/>
    <w:rsid w:val="0021168F"/>
    <w:rsid w:val="002271B6"/>
    <w:rsid w:val="00256F78"/>
    <w:rsid w:val="00264B9B"/>
    <w:rsid w:val="00265027"/>
    <w:rsid w:val="002D238E"/>
    <w:rsid w:val="003106DA"/>
    <w:rsid w:val="0033005B"/>
    <w:rsid w:val="0034483C"/>
    <w:rsid w:val="003473F0"/>
    <w:rsid w:val="00392A2A"/>
    <w:rsid w:val="003D2CED"/>
    <w:rsid w:val="0042196B"/>
    <w:rsid w:val="0043587C"/>
    <w:rsid w:val="0043632E"/>
    <w:rsid w:val="00465400"/>
    <w:rsid w:val="0048320B"/>
    <w:rsid w:val="004B07BF"/>
    <w:rsid w:val="004C2AE2"/>
    <w:rsid w:val="004F62DF"/>
    <w:rsid w:val="00564343"/>
    <w:rsid w:val="00566495"/>
    <w:rsid w:val="00582C1D"/>
    <w:rsid w:val="00597A87"/>
    <w:rsid w:val="005B33DF"/>
    <w:rsid w:val="006621FF"/>
    <w:rsid w:val="00671A0A"/>
    <w:rsid w:val="006956EF"/>
    <w:rsid w:val="006A2FA6"/>
    <w:rsid w:val="006D7DE8"/>
    <w:rsid w:val="0070193F"/>
    <w:rsid w:val="00716D20"/>
    <w:rsid w:val="007B41A2"/>
    <w:rsid w:val="007F2EB9"/>
    <w:rsid w:val="008F1AEF"/>
    <w:rsid w:val="00901EB5"/>
    <w:rsid w:val="009126DA"/>
    <w:rsid w:val="00957AB3"/>
    <w:rsid w:val="00963A3B"/>
    <w:rsid w:val="0098017B"/>
    <w:rsid w:val="009A4C48"/>
    <w:rsid w:val="009E300D"/>
    <w:rsid w:val="009E3657"/>
    <w:rsid w:val="00A35BEA"/>
    <w:rsid w:val="00AA5D56"/>
    <w:rsid w:val="00AD6130"/>
    <w:rsid w:val="00B13076"/>
    <w:rsid w:val="00B25E28"/>
    <w:rsid w:val="00B564F3"/>
    <w:rsid w:val="00B96E36"/>
    <w:rsid w:val="00B97F18"/>
    <w:rsid w:val="00BC2EE3"/>
    <w:rsid w:val="00BE0B85"/>
    <w:rsid w:val="00C03DA0"/>
    <w:rsid w:val="00C55B8C"/>
    <w:rsid w:val="00CB1CFC"/>
    <w:rsid w:val="00D06E35"/>
    <w:rsid w:val="00D26814"/>
    <w:rsid w:val="00D27760"/>
    <w:rsid w:val="00E931AD"/>
    <w:rsid w:val="00F01D47"/>
    <w:rsid w:val="00F21953"/>
    <w:rsid w:val="00FD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13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15013F"/>
    <w:pPr>
      <w:keepNext/>
      <w:numPr>
        <w:numId w:val="2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15013F"/>
    <w:pPr>
      <w:keepNext/>
      <w:numPr>
        <w:ilvl w:val="1"/>
        <w:numId w:val="2"/>
      </w:numPr>
      <w:outlineLvl w:val="1"/>
    </w:pPr>
    <w:rPr>
      <w:rFonts w:ascii="Arial" w:eastAsia="ＭＳ ゴシック" w:hAnsi="Arial" w:cs="Arial"/>
      <w:sz w:val="24"/>
    </w:rPr>
  </w:style>
  <w:style w:type="paragraph" w:styleId="3">
    <w:name w:val="heading 3"/>
    <w:basedOn w:val="a"/>
    <w:next w:val="a"/>
    <w:link w:val="30"/>
    <w:qFormat/>
    <w:rsid w:val="0015013F"/>
    <w:pPr>
      <w:keepNext/>
      <w:numPr>
        <w:numId w:val="3"/>
      </w:numPr>
      <w:outlineLvl w:val="2"/>
    </w:pPr>
    <w:rPr>
      <w:rFonts w:ascii="Arial" w:eastAsia="ＭＳ ゴシック" w:hAnsi="Arial"/>
    </w:rPr>
  </w:style>
  <w:style w:type="paragraph" w:styleId="7">
    <w:name w:val="heading 7"/>
    <w:basedOn w:val="a"/>
    <w:next w:val="a"/>
    <w:link w:val="70"/>
    <w:uiPriority w:val="9"/>
    <w:unhideWhenUsed/>
    <w:qFormat/>
    <w:rsid w:val="0015013F"/>
    <w:pPr>
      <w:keepNext/>
      <w:ind w:leftChars="800" w:left="8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出所"/>
    <w:basedOn w:val="a"/>
    <w:qFormat/>
    <w:rsid w:val="0015013F"/>
    <w:pPr>
      <w:ind w:rightChars="134" w:right="281"/>
      <w:jc w:val="right"/>
    </w:pPr>
    <w:rPr>
      <w:rFonts w:ascii="ＭＳ 明朝" w:hAnsi="ＭＳ 明朝"/>
      <w:sz w:val="20"/>
    </w:rPr>
  </w:style>
  <w:style w:type="paragraph" w:customStyle="1" w:styleId="a4">
    <w:name w:val="小見出し"/>
    <w:basedOn w:val="a"/>
    <w:qFormat/>
    <w:rsid w:val="0015013F"/>
    <w:rPr>
      <w:u w:val="single"/>
    </w:rPr>
  </w:style>
  <w:style w:type="paragraph" w:customStyle="1" w:styleId="a5">
    <w:name w:val="図表"/>
    <w:basedOn w:val="a"/>
    <w:qFormat/>
    <w:rsid w:val="0015013F"/>
    <w:pPr>
      <w:jc w:val="center"/>
    </w:pPr>
    <w:rPr>
      <w:noProof/>
    </w:rPr>
  </w:style>
  <w:style w:type="character" w:customStyle="1" w:styleId="10">
    <w:name w:val="見出し 1 (文字)"/>
    <w:basedOn w:val="a0"/>
    <w:link w:val="1"/>
    <w:rsid w:val="0015013F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basedOn w:val="a0"/>
    <w:link w:val="2"/>
    <w:rsid w:val="0015013F"/>
    <w:rPr>
      <w:rFonts w:ascii="Arial" w:eastAsia="ＭＳ ゴシック" w:hAnsi="Arial" w:cs="Arial"/>
      <w:kern w:val="2"/>
      <w:sz w:val="24"/>
      <w:szCs w:val="24"/>
    </w:rPr>
  </w:style>
  <w:style w:type="character" w:customStyle="1" w:styleId="30">
    <w:name w:val="見出し 3 (文字)"/>
    <w:basedOn w:val="a0"/>
    <w:link w:val="3"/>
    <w:rsid w:val="0015013F"/>
    <w:rPr>
      <w:rFonts w:ascii="Arial" w:eastAsia="ＭＳ ゴシック" w:hAnsi="Arial"/>
      <w:kern w:val="2"/>
      <w:sz w:val="21"/>
      <w:szCs w:val="24"/>
    </w:rPr>
  </w:style>
  <w:style w:type="character" w:customStyle="1" w:styleId="70">
    <w:name w:val="見出し 7 (文字)"/>
    <w:link w:val="7"/>
    <w:uiPriority w:val="9"/>
    <w:rsid w:val="0015013F"/>
    <w:rPr>
      <w:kern w:val="2"/>
      <w:sz w:val="21"/>
      <w:szCs w:val="24"/>
    </w:rPr>
  </w:style>
  <w:style w:type="paragraph" w:styleId="a6">
    <w:name w:val="caption"/>
    <w:basedOn w:val="a"/>
    <w:next w:val="a"/>
    <w:qFormat/>
    <w:rsid w:val="0015013F"/>
    <w:pPr>
      <w:jc w:val="center"/>
    </w:pPr>
    <w:rPr>
      <w:rFonts w:ascii="ＭＳ 明朝" w:hAnsi="ＭＳ 明朝"/>
      <w:b/>
      <w:bCs/>
      <w:szCs w:val="21"/>
    </w:rPr>
  </w:style>
  <w:style w:type="paragraph" w:styleId="a7">
    <w:name w:val="List Paragraph"/>
    <w:basedOn w:val="a"/>
    <w:uiPriority w:val="99"/>
    <w:qFormat/>
    <w:rsid w:val="0015013F"/>
    <w:pPr>
      <w:ind w:leftChars="400" w:left="840"/>
    </w:pPr>
    <w:rPr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6D7D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D7DE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70193F"/>
  </w:style>
  <w:style w:type="character" w:customStyle="1" w:styleId="ab">
    <w:name w:val="日付 (文字)"/>
    <w:basedOn w:val="a0"/>
    <w:link w:val="aa"/>
    <w:uiPriority w:val="99"/>
    <w:semiHidden/>
    <w:rsid w:val="0070193F"/>
    <w:rPr>
      <w:kern w:val="2"/>
      <w:sz w:val="21"/>
      <w:szCs w:val="24"/>
    </w:rPr>
  </w:style>
  <w:style w:type="paragraph" w:styleId="ac">
    <w:name w:val="header"/>
    <w:basedOn w:val="a"/>
    <w:link w:val="ad"/>
    <w:uiPriority w:val="99"/>
    <w:unhideWhenUsed/>
    <w:rsid w:val="00102BB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102BBC"/>
    <w:rPr>
      <w:kern w:val="2"/>
      <w:sz w:val="21"/>
      <w:szCs w:val="24"/>
    </w:rPr>
  </w:style>
  <w:style w:type="paragraph" w:styleId="ae">
    <w:name w:val="footer"/>
    <w:basedOn w:val="a"/>
    <w:link w:val="af"/>
    <w:uiPriority w:val="99"/>
    <w:unhideWhenUsed/>
    <w:rsid w:val="00102BB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102BBC"/>
    <w:rPr>
      <w:kern w:val="2"/>
      <w:sz w:val="21"/>
      <w:szCs w:val="24"/>
    </w:rPr>
  </w:style>
  <w:style w:type="table" w:styleId="af0">
    <w:name w:val="Table Grid"/>
    <w:basedOn w:val="a1"/>
    <w:uiPriority w:val="59"/>
    <w:rsid w:val="00BC2E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13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15013F"/>
    <w:pPr>
      <w:keepNext/>
      <w:numPr>
        <w:numId w:val="2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15013F"/>
    <w:pPr>
      <w:keepNext/>
      <w:numPr>
        <w:ilvl w:val="1"/>
        <w:numId w:val="2"/>
      </w:numPr>
      <w:outlineLvl w:val="1"/>
    </w:pPr>
    <w:rPr>
      <w:rFonts w:ascii="Arial" w:eastAsia="ＭＳ ゴシック" w:hAnsi="Arial" w:cs="Arial"/>
      <w:sz w:val="24"/>
    </w:rPr>
  </w:style>
  <w:style w:type="paragraph" w:styleId="3">
    <w:name w:val="heading 3"/>
    <w:basedOn w:val="a"/>
    <w:next w:val="a"/>
    <w:link w:val="30"/>
    <w:qFormat/>
    <w:rsid w:val="0015013F"/>
    <w:pPr>
      <w:keepNext/>
      <w:numPr>
        <w:numId w:val="3"/>
      </w:numPr>
      <w:outlineLvl w:val="2"/>
    </w:pPr>
    <w:rPr>
      <w:rFonts w:ascii="Arial" w:eastAsia="ＭＳ ゴシック" w:hAnsi="Arial"/>
    </w:rPr>
  </w:style>
  <w:style w:type="paragraph" w:styleId="7">
    <w:name w:val="heading 7"/>
    <w:basedOn w:val="a"/>
    <w:next w:val="a"/>
    <w:link w:val="70"/>
    <w:uiPriority w:val="9"/>
    <w:unhideWhenUsed/>
    <w:qFormat/>
    <w:rsid w:val="0015013F"/>
    <w:pPr>
      <w:keepNext/>
      <w:ind w:leftChars="800" w:left="8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出所"/>
    <w:basedOn w:val="a"/>
    <w:qFormat/>
    <w:rsid w:val="0015013F"/>
    <w:pPr>
      <w:ind w:rightChars="134" w:right="281"/>
      <w:jc w:val="right"/>
    </w:pPr>
    <w:rPr>
      <w:rFonts w:ascii="ＭＳ 明朝" w:hAnsi="ＭＳ 明朝"/>
      <w:sz w:val="20"/>
    </w:rPr>
  </w:style>
  <w:style w:type="paragraph" w:customStyle="1" w:styleId="a4">
    <w:name w:val="小見出し"/>
    <w:basedOn w:val="a"/>
    <w:qFormat/>
    <w:rsid w:val="0015013F"/>
    <w:rPr>
      <w:u w:val="single"/>
    </w:rPr>
  </w:style>
  <w:style w:type="paragraph" w:customStyle="1" w:styleId="a5">
    <w:name w:val="図表"/>
    <w:basedOn w:val="a"/>
    <w:qFormat/>
    <w:rsid w:val="0015013F"/>
    <w:pPr>
      <w:jc w:val="center"/>
    </w:pPr>
    <w:rPr>
      <w:noProof/>
    </w:rPr>
  </w:style>
  <w:style w:type="character" w:customStyle="1" w:styleId="10">
    <w:name w:val="見出し 1 (文字)"/>
    <w:basedOn w:val="a0"/>
    <w:link w:val="1"/>
    <w:rsid w:val="0015013F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basedOn w:val="a0"/>
    <w:link w:val="2"/>
    <w:rsid w:val="0015013F"/>
    <w:rPr>
      <w:rFonts w:ascii="Arial" w:eastAsia="ＭＳ ゴシック" w:hAnsi="Arial" w:cs="Arial"/>
      <w:kern w:val="2"/>
      <w:sz w:val="24"/>
      <w:szCs w:val="24"/>
    </w:rPr>
  </w:style>
  <w:style w:type="character" w:customStyle="1" w:styleId="30">
    <w:name w:val="見出し 3 (文字)"/>
    <w:basedOn w:val="a0"/>
    <w:link w:val="3"/>
    <w:rsid w:val="0015013F"/>
    <w:rPr>
      <w:rFonts w:ascii="Arial" w:eastAsia="ＭＳ ゴシック" w:hAnsi="Arial"/>
      <w:kern w:val="2"/>
      <w:sz w:val="21"/>
      <w:szCs w:val="24"/>
    </w:rPr>
  </w:style>
  <w:style w:type="character" w:customStyle="1" w:styleId="70">
    <w:name w:val="見出し 7 (文字)"/>
    <w:link w:val="7"/>
    <w:uiPriority w:val="9"/>
    <w:rsid w:val="0015013F"/>
    <w:rPr>
      <w:kern w:val="2"/>
      <w:sz w:val="21"/>
      <w:szCs w:val="24"/>
    </w:rPr>
  </w:style>
  <w:style w:type="paragraph" w:styleId="a6">
    <w:name w:val="caption"/>
    <w:basedOn w:val="a"/>
    <w:next w:val="a"/>
    <w:qFormat/>
    <w:rsid w:val="0015013F"/>
    <w:pPr>
      <w:jc w:val="center"/>
    </w:pPr>
    <w:rPr>
      <w:rFonts w:ascii="ＭＳ 明朝" w:hAnsi="ＭＳ 明朝"/>
      <w:b/>
      <w:bCs/>
      <w:szCs w:val="21"/>
    </w:rPr>
  </w:style>
  <w:style w:type="paragraph" w:styleId="a7">
    <w:name w:val="List Paragraph"/>
    <w:basedOn w:val="a"/>
    <w:uiPriority w:val="99"/>
    <w:qFormat/>
    <w:rsid w:val="0015013F"/>
    <w:pPr>
      <w:ind w:leftChars="400" w:left="840"/>
    </w:pPr>
    <w:rPr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6D7D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D7DE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70193F"/>
  </w:style>
  <w:style w:type="character" w:customStyle="1" w:styleId="ab">
    <w:name w:val="日付 (文字)"/>
    <w:basedOn w:val="a0"/>
    <w:link w:val="aa"/>
    <w:uiPriority w:val="99"/>
    <w:semiHidden/>
    <w:rsid w:val="0070193F"/>
    <w:rPr>
      <w:kern w:val="2"/>
      <w:sz w:val="21"/>
      <w:szCs w:val="24"/>
    </w:rPr>
  </w:style>
  <w:style w:type="paragraph" w:styleId="ac">
    <w:name w:val="header"/>
    <w:basedOn w:val="a"/>
    <w:link w:val="ad"/>
    <w:uiPriority w:val="99"/>
    <w:unhideWhenUsed/>
    <w:rsid w:val="00102BB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102BBC"/>
    <w:rPr>
      <w:kern w:val="2"/>
      <w:sz w:val="21"/>
      <w:szCs w:val="24"/>
    </w:rPr>
  </w:style>
  <w:style w:type="paragraph" w:styleId="ae">
    <w:name w:val="footer"/>
    <w:basedOn w:val="a"/>
    <w:link w:val="af"/>
    <w:uiPriority w:val="99"/>
    <w:unhideWhenUsed/>
    <w:rsid w:val="00102BB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102BBC"/>
    <w:rPr>
      <w:kern w:val="2"/>
      <w:sz w:val="21"/>
      <w:szCs w:val="24"/>
    </w:rPr>
  </w:style>
  <w:style w:type="table" w:styleId="af0">
    <w:name w:val="Table Grid"/>
    <w:basedOn w:val="a1"/>
    <w:uiPriority w:val="59"/>
    <w:rsid w:val="00BC2E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村上　文洋</dc:creator>
  <cp:lastModifiedBy>MRI</cp:lastModifiedBy>
  <cp:revision>38</cp:revision>
  <dcterms:created xsi:type="dcterms:W3CDTF">2016-10-10T15:52:00Z</dcterms:created>
  <dcterms:modified xsi:type="dcterms:W3CDTF">2017-02-22T10:57:00Z</dcterms:modified>
</cp:coreProperties>
</file>